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C3D4" w14:textId="7E8D19AF" w:rsidR="00D04D38" w:rsidRDefault="00F523F1">
      <w:r>
        <w:t>About the author:</w:t>
      </w:r>
      <w:r>
        <w:br/>
        <w:t xml:space="preserve">Paul Heine is a PhD candidate at the University of British Columbia (UBC) under the supervision of Nadine </w:t>
      </w:r>
      <w:proofErr w:type="spellStart"/>
      <w:r>
        <w:t>Borduas</w:t>
      </w:r>
      <w:proofErr w:type="spellEnd"/>
      <w:r>
        <w:t xml:space="preserve">-Dedekind (NBD). With a background in organic and inorganic synthesis, Paul has joined the NBD </w:t>
      </w:r>
      <w:proofErr w:type="spellStart"/>
      <w:r>
        <w:t>reserach</w:t>
      </w:r>
      <w:proofErr w:type="spellEnd"/>
      <w:r>
        <w:t xml:space="preserve"> group in 2021 to use the </w:t>
      </w:r>
      <w:proofErr w:type="spellStart"/>
      <w:r>
        <w:t>Vocus</w:t>
      </w:r>
      <w:proofErr w:type="spellEnd"/>
      <w:r>
        <w:t xml:space="preserve"> proton-transfer-reaction time-of-flight mass spectrometer and other analytical tools to study the oxidative fate of volatile organic selenium in the atmosphere. </w:t>
      </w:r>
      <w:r>
        <w:t xml:space="preserve">Outside of the lab, Paul enjoys cycling and ski touring. </w:t>
      </w:r>
      <w:r>
        <w:t>You can find Paul on Twitter (now X) @paul_a_heine, and to learn more about the NBD research group please visit atmoschemgroup.org</w:t>
      </w:r>
    </w:p>
    <w:sectPr w:rsidR="00D04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3F1"/>
    <w:rsid w:val="001D6DAA"/>
    <w:rsid w:val="00B73A61"/>
    <w:rsid w:val="00B96357"/>
    <w:rsid w:val="00D04D38"/>
    <w:rsid w:val="00F5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D1BD7"/>
  <w15:chartTrackingRefBased/>
  <w15:docId w15:val="{3A1F81BE-4A94-4CB1-9BB1-874B0DCB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Heine</dc:creator>
  <cp:keywords/>
  <dc:description/>
  <cp:lastModifiedBy>Paul Heine</cp:lastModifiedBy>
  <cp:revision>1</cp:revision>
  <dcterms:created xsi:type="dcterms:W3CDTF">2023-09-27T00:00:00Z</dcterms:created>
  <dcterms:modified xsi:type="dcterms:W3CDTF">2023-09-27T00:02:00Z</dcterms:modified>
</cp:coreProperties>
</file>